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D4D" w:rsidRDefault="0094426B" w:rsidP="00214C2E">
      <w:pPr>
        <w:spacing w:line="276" w:lineRule="auto"/>
        <w:jc w:val="center"/>
        <w:outlineLvl w:val="0"/>
        <w:rPr>
          <w:rFonts w:eastAsia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eastAsia="Times New Roman" w:cs="Times New Roman"/>
          <w:b/>
          <w:sz w:val="36"/>
          <w:szCs w:val="36"/>
        </w:rPr>
        <w:t>Pusťte si domů zbrusu nové vysavače od Conceptu. Nebudete litovat.</w:t>
      </w:r>
    </w:p>
    <w:p w:rsidR="0094426B" w:rsidRDefault="0094426B" w:rsidP="00214C2E">
      <w:pPr>
        <w:spacing w:line="276" w:lineRule="auto"/>
        <w:jc w:val="center"/>
        <w:outlineLvl w:val="0"/>
        <w:rPr>
          <w:rFonts w:eastAsia="Times New Roman" w:cs="Times New Roman"/>
          <w:b/>
          <w:sz w:val="36"/>
          <w:szCs w:val="36"/>
        </w:rPr>
      </w:pPr>
    </w:p>
    <w:p w:rsidR="0094426B" w:rsidRDefault="00DE455B" w:rsidP="00792A74">
      <w:pPr>
        <w:spacing w:line="276" w:lineRule="auto"/>
        <w:outlineLvl w:val="0"/>
      </w:pPr>
      <w:r>
        <w:rPr>
          <w:b/>
        </w:rPr>
        <w:t>Praha, 18</w:t>
      </w:r>
      <w:r w:rsidR="0094426B">
        <w:rPr>
          <w:b/>
        </w:rPr>
        <w:t>. dubna</w:t>
      </w:r>
      <w:r w:rsidR="0094426B" w:rsidRPr="0094426B">
        <w:rPr>
          <w:b/>
        </w:rPr>
        <w:t xml:space="preserve"> 201</w:t>
      </w:r>
      <w:r w:rsidR="0094426B">
        <w:rPr>
          <w:b/>
        </w:rPr>
        <w:t>6</w:t>
      </w:r>
      <w:r w:rsidR="0094426B" w:rsidRPr="0094426B">
        <w:t xml:space="preserve"> – Česká značka elektrospotřebičů Concept </w:t>
      </w:r>
      <w:r w:rsidR="00AE3DDF">
        <w:t xml:space="preserve">opět rozšířila nabídku svých vysavačů a na </w:t>
      </w:r>
      <w:r w:rsidR="0094426B">
        <w:t xml:space="preserve">letošní jaro </w:t>
      </w:r>
      <w:r w:rsidR="00AE3DDF">
        <w:t xml:space="preserve">připravila </w:t>
      </w:r>
      <w:r w:rsidR="00D373A1">
        <w:t>pro své zákazníky spoustu novine</w:t>
      </w:r>
      <w:r w:rsidR="00AE3DDF">
        <w:t>k. Jejich společným jmenovatelem j</w:t>
      </w:r>
      <w:r w:rsidR="003F489C">
        <w:t>e výborný výkon, spolehlivost a vysoká praktičnost. V</w:t>
      </w:r>
      <w:r w:rsidR="00AE3DDF">
        <w:t xml:space="preserve">šechny modely </w:t>
      </w:r>
      <w:r w:rsidR="003F489C">
        <w:t xml:space="preserve">navíc </w:t>
      </w:r>
      <w:r w:rsidR="00AE3DDF" w:rsidRPr="0094426B">
        <w:t>p</w:t>
      </w:r>
      <w:r w:rsidR="00C67C54">
        <w:t>řináší mnoho</w:t>
      </w:r>
      <w:r w:rsidR="00AE3DDF" w:rsidRPr="0094426B">
        <w:t xml:space="preserve"> nejrůznějších „vychytávek“, které dokážou vysávání nejen ulehčit, ale také zpříjemnit.</w:t>
      </w:r>
      <w:r w:rsidR="00AE3DDF">
        <w:t xml:space="preserve"> </w:t>
      </w:r>
    </w:p>
    <w:p w:rsidR="00D373A1" w:rsidRDefault="00D373A1" w:rsidP="00792A74">
      <w:pPr>
        <w:spacing w:line="276" w:lineRule="auto"/>
        <w:outlineLvl w:val="0"/>
      </w:pPr>
    </w:p>
    <w:p w:rsidR="00D373A1" w:rsidRDefault="00D373A1" w:rsidP="00792A74">
      <w:pPr>
        <w:spacing w:line="276" w:lineRule="auto"/>
        <w:outlineLvl w:val="0"/>
        <w:rPr>
          <w:rStyle w:val="Normln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373A1">
        <w:rPr>
          <w:color w:val="365F91"/>
        </w:rPr>
        <w:t>„Extra velká výbava, tyčový vysavač 2 v 1 kombinující klasický podlahový vysavač s ručním vysavače</w:t>
      </w:r>
      <w:r w:rsidR="00D94CB3">
        <w:rPr>
          <w:color w:val="365F91"/>
        </w:rPr>
        <w:t>m nebo možnost sáčkového i cyklo</w:t>
      </w:r>
      <w:r w:rsidRPr="00D373A1">
        <w:rPr>
          <w:color w:val="365F91"/>
        </w:rPr>
        <w:t>nového provozu. To jsou jen některé novinky z letošní nabídky</w:t>
      </w:r>
      <w:r w:rsidR="00852BBD">
        <w:rPr>
          <w:color w:val="365F91"/>
        </w:rPr>
        <w:t xml:space="preserve"> nových modelů</w:t>
      </w:r>
      <w:r w:rsidRPr="00D373A1">
        <w:rPr>
          <w:color w:val="365F91"/>
        </w:rPr>
        <w:t>. Klasické, ruční i akumulátorové vysavače jsou v našem sortimentu stálicemi. Každý rok je ale vylepšujeme tak, abychom zákazníkům mohli nabídnout to nejlepší a usnadnit jim úklid,“</w:t>
      </w:r>
      <w:r>
        <w:t xml:space="preserve"> řekl</w:t>
      </w:r>
      <w:r w:rsidR="00B807C9">
        <w:t xml:space="preserve">a Ing. Kamila Trávníčková, obchodní ředitelka pro </w:t>
      </w:r>
      <w:r w:rsidR="0028569C">
        <w:t>malé domácí spotřebiče</w:t>
      </w:r>
      <w:r w:rsidR="00B807C9">
        <w:t xml:space="preserve"> české značky elektrospotřebičů Concept</w:t>
      </w:r>
      <w:r w:rsidR="0028569C">
        <w:t>.</w:t>
      </w:r>
      <w:r w:rsidR="0087682F" w:rsidRPr="0087682F">
        <w:rPr>
          <w:rStyle w:val="Normln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0378" w:rsidRDefault="00350378" w:rsidP="00792A74">
      <w:pPr>
        <w:spacing w:line="276" w:lineRule="auto"/>
        <w:outlineLvl w:val="0"/>
      </w:pPr>
    </w:p>
    <w:p w:rsidR="0087682F" w:rsidRPr="00C67C54" w:rsidRDefault="005248D5" w:rsidP="00792A74">
      <w:pPr>
        <w:spacing w:line="276" w:lineRule="auto"/>
        <w:outlineLvl w:val="0"/>
        <w:rPr>
          <w:rFonts w:eastAsia="Times New Roman" w:cs="Arial"/>
          <w:bCs/>
          <w:kern w:val="1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2868295</wp:posOffset>
            </wp:positionV>
            <wp:extent cx="1363980" cy="2277110"/>
            <wp:effectExtent l="0" t="0" r="7620" b="8890"/>
            <wp:wrapTight wrapText="bothSides">
              <wp:wrapPolygon edited="0">
                <wp:start x="0" y="0"/>
                <wp:lineTo x="0" y="21504"/>
                <wp:lineTo x="21419" y="21504"/>
                <wp:lineTo x="21419" y="0"/>
                <wp:lineTo x="0" y="0"/>
              </wp:wrapPolygon>
            </wp:wrapTight>
            <wp:docPr id="56" name="obrázek 56" descr="VP510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VP5100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58420</wp:posOffset>
            </wp:positionV>
            <wp:extent cx="2359025" cy="1528445"/>
            <wp:effectExtent l="0" t="0" r="3175" b="0"/>
            <wp:wrapTight wrapText="bothSides">
              <wp:wrapPolygon edited="0">
                <wp:start x="0" y="0"/>
                <wp:lineTo x="0" y="21268"/>
                <wp:lineTo x="21455" y="21268"/>
                <wp:lineTo x="21455" y="0"/>
                <wp:lineTo x="0" y="0"/>
              </wp:wrapPolygon>
            </wp:wrapTight>
            <wp:docPr id="55" name="obrázek 55" descr="VP8240_T-accessories_s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P8240_T-accessories_st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78">
        <w:t>Všestranné použití</w:t>
      </w:r>
      <w:r w:rsidR="0087682F">
        <w:t xml:space="preserve"> a </w:t>
      </w:r>
      <w:r w:rsidR="0087682F" w:rsidRPr="00DE455B">
        <w:rPr>
          <w:b/>
        </w:rPr>
        <w:t>extra bohaté příslušenství</w:t>
      </w:r>
      <w:r w:rsidR="0087682F">
        <w:t xml:space="preserve">, </w:t>
      </w:r>
      <w:r w:rsidR="00C67C54">
        <w:t xml:space="preserve">a </w:t>
      </w:r>
      <w:r w:rsidR="0087682F">
        <w:t>k</w:t>
      </w:r>
      <w:r w:rsidR="00350378">
        <w:t>dyž k tomu přidáte ještě</w:t>
      </w:r>
      <w:r w:rsidR="0087682F">
        <w:t xml:space="preserve"> neotřelý karbonový design</w:t>
      </w:r>
      <w:r w:rsidR="00C67C54">
        <w:t>,</w:t>
      </w:r>
      <w:r w:rsidR="0087682F">
        <w:t xml:space="preserve"> je na světě </w:t>
      </w:r>
      <w:r w:rsidR="0087682F" w:rsidRPr="0025265D">
        <w:rPr>
          <w:rFonts w:eastAsia="Times New Roman" w:cs="Arial"/>
          <w:bCs/>
          <w:kern w:val="1"/>
        </w:rPr>
        <w:t>sáčkový vysavač Concept VP 8240</w:t>
      </w:r>
      <w:r w:rsidR="0087682F">
        <w:rPr>
          <w:rFonts w:eastAsia="Times New Roman" w:cs="Arial"/>
          <w:bCs/>
          <w:kern w:val="1"/>
        </w:rPr>
        <w:t xml:space="preserve"> HCP MAXI. V jeho příslušenst</w:t>
      </w:r>
      <w:r w:rsidR="00814946">
        <w:rPr>
          <w:rFonts w:eastAsia="Times New Roman" w:cs="Arial"/>
          <w:bCs/>
          <w:kern w:val="1"/>
        </w:rPr>
        <w:t xml:space="preserve">ví najdete nejrůznější nástavce, </w:t>
      </w:r>
      <w:r w:rsidR="0087682F">
        <w:rPr>
          <w:rFonts w:eastAsia="Times New Roman" w:cs="Arial"/>
          <w:bCs/>
          <w:kern w:val="1"/>
        </w:rPr>
        <w:t>snad</w:t>
      </w:r>
      <w:r w:rsidR="00814946">
        <w:rPr>
          <w:rFonts w:eastAsia="Times New Roman" w:cs="Arial"/>
          <w:bCs/>
          <w:kern w:val="1"/>
        </w:rPr>
        <w:t xml:space="preserve"> na</w:t>
      </w:r>
      <w:r w:rsidR="0087682F">
        <w:rPr>
          <w:rFonts w:eastAsia="Times New Roman" w:cs="Arial"/>
          <w:bCs/>
          <w:kern w:val="1"/>
        </w:rPr>
        <w:t xml:space="preserve"> úplně všechno </w:t>
      </w:r>
      <w:r w:rsidR="00C67C54">
        <w:rPr>
          <w:rFonts w:eastAsia="Times New Roman" w:cs="Arial"/>
          <w:bCs/>
          <w:kern w:val="1"/>
        </w:rPr>
        <w:t>–</w:t>
      </w:r>
      <w:r w:rsidR="0087682F">
        <w:rPr>
          <w:rFonts w:eastAsia="Times New Roman" w:cs="Arial"/>
          <w:bCs/>
          <w:kern w:val="1"/>
        </w:rPr>
        <w:t xml:space="preserve"> </w:t>
      </w:r>
      <w:r w:rsidR="0087682F">
        <w:t xml:space="preserve">velký ECO turbokartáč na koberce, čalouněné sedačky nebo křesla; speciální turbo kartáč na zvířecí srst; ECO podlahovou hubici na koberce, předložky, běhouny a tvrdé podlahy; parketovou hubici; ohebnou hubici CAR určenou pro úklid v automobilu; širokou hubici KID, se kterou po dětech vysajete drobky na podlaze, sedačce, schodech, ale i v posteli; nástavec SPIDER, se kterým se stanete </w:t>
      </w:r>
      <w:r w:rsidR="00D94CB3">
        <w:t>s</w:t>
      </w:r>
      <w:r w:rsidR="0087682F">
        <w:t xml:space="preserve">upermanem v hubení pavouků; hubici na čalounění a štěrbinovou hubici. </w:t>
      </w:r>
      <w:r w:rsidR="00350378">
        <w:t xml:space="preserve">Vysavač Concept VP 8240 </w:t>
      </w:r>
      <w:r w:rsidR="0087682F">
        <w:t>se může pochlubit i extra velkým sáčkem o objemu 4 litrů, omyvatelným HEPA 12filtrem, sedmi stupni filtrace a elektronickou regulací výkonu.</w:t>
      </w:r>
      <w:r w:rsidR="00C67C54">
        <w:t xml:space="preserve"> </w:t>
      </w:r>
      <w:r w:rsidR="0087682F">
        <w:t>S teleskopickými kovovými trubkami má ten</w:t>
      </w:r>
      <w:r w:rsidR="00814946">
        <w:t>to</w:t>
      </w:r>
      <w:r w:rsidR="0087682F">
        <w:t xml:space="preserve"> univerzální vysavač </w:t>
      </w:r>
      <w:r w:rsidR="00814946">
        <w:t>obdivuhodn</w:t>
      </w:r>
      <w:r w:rsidR="0087682F">
        <w:t>ý 11metrový akční rádius, automatický naviják kabelu a nechybí mu ani pojistka proti zavření bez sáčku. Jeho cena je 3.999</w:t>
      </w:r>
      <w:r w:rsidR="00D94CB3">
        <w:t>,-</w:t>
      </w:r>
      <w:r w:rsidR="0087682F">
        <w:t xml:space="preserve"> korun.</w:t>
      </w:r>
    </w:p>
    <w:p w:rsidR="00753439" w:rsidRDefault="00753439" w:rsidP="00792A74">
      <w:pPr>
        <w:spacing w:line="276" w:lineRule="auto"/>
        <w:outlineLvl w:val="0"/>
      </w:pPr>
    </w:p>
    <w:p w:rsidR="00753439" w:rsidRDefault="00753439" w:rsidP="00753439">
      <w:pPr>
        <w:spacing w:line="276" w:lineRule="auto"/>
        <w:outlineLvl w:val="0"/>
      </w:pPr>
      <w:r>
        <w:t>S novým vysavačem Concept 2 v 1 VARIANT VP</w:t>
      </w:r>
      <w:r w:rsidR="00D94CB3">
        <w:t xml:space="preserve"> </w:t>
      </w:r>
      <w:r>
        <w:t xml:space="preserve">5100 se můžete sami rozhodnout, </w:t>
      </w:r>
      <w:r w:rsidRPr="00350378">
        <w:t xml:space="preserve">jestli budete </w:t>
      </w:r>
      <w:r w:rsidRPr="00DE455B">
        <w:rPr>
          <w:b/>
        </w:rPr>
        <w:t>vysávat do sáčku nebo cyklonové nádoby. Umí totiž obojí.</w:t>
      </w:r>
      <w:r w:rsidRPr="00350378">
        <w:t xml:space="preserve"> Cykl</w:t>
      </w:r>
      <w:r w:rsidR="00D94CB3">
        <w:t>onová nádoba má objem 1,</w:t>
      </w:r>
      <w:r w:rsidRPr="00350378">
        <w:t>5 litru a lze ji jednoduš</w:t>
      </w:r>
      <w:r w:rsidR="00D94CB3">
        <w:t>e vyprázdnit stiskem tlačítka;</w:t>
      </w:r>
      <w:r w:rsidRPr="00350378">
        <w:t xml:space="preserve"> pokud použije sáčky, můžete kromě jednorázových papírových sáhnout i po tex</w:t>
      </w:r>
      <w:r w:rsidR="00D94CB3">
        <w:t>tilním s objemem 2,</w:t>
      </w:r>
      <w:r w:rsidRPr="00350378">
        <w:t>5 li</w:t>
      </w:r>
      <w:r w:rsidR="00814946">
        <w:t>t</w:t>
      </w:r>
      <w:r w:rsidRPr="00350378">
        <w:t>ru, který lze pou</w:t>
      </w:r>
      <w:r w:rsidR="00D94CB3">
        <w:t>žívat opakovaně. Vysavač má 5</w:t>
      </w:r>
      <w:r w:rsidRPr="00350378">
        <w:t>stupňovou filtraci a hravě si poradí s kobercem, tvrdou podlahou, čalouněním, ale i prachem. Parkovat umí ve vertikální i horizontální poloze, má pojistku proti zavření bez sáčku, automatický naviják kabelu, kovové teleskopické trubky a akční rádius 8 metrů</w:t>
      </w:r>
      <w:r w:rsidR="00D94CB3">
        <w:t>. P</w:t>
      </w:r>
      <w:r w:rsidRPr="00350378">
        <w:t>ořídit se dá za 1.699</w:t>
      </w:r>
      <w:r w:rsidR="00D94CB3">
        <w:t>,-</w:t>
      </w:r>
      <w:r w:rsidRPr="00350378">
        <w:t xml:space="preserve"> korun. </w:t>
      </w:r>
    </w:p>
    <w:p w:rsidR="00753439" w:rsidRDefault="00753439" w:rsidP="0028569C">
      <w:pPr>
        <w:spacing w:line="276" w:lineRule="auto"/>
        <w:outlineLvl w:val="0"/>
      </w:pPr>
    </w:p>
    <w:p w:rsidR="00753439" w:rsidRDefault="00753439" w:rsidP="0028569C">
      <w:pPr>
        <w:spacing w:line="276" w:lineRule="auto"/>
        <w:outlineLvl w:val="0"/>
      </w:pPr>
    </w:p>
    <w:p w:rsidR="00753439" w:rsidRDefault="00753439" w:rsidP="0028569C">
      <w:pPr>
        <w:spacing w:line="276" w:lineRule="auto"/>
        <w:outlineLvl w:val="0"/>
      </w:pPr>
    </w:p>
    <w:p w:rsidR="0028569C" w:rsidRDefault="00792A74" w:rsidP="0028569C">
      <w:pPr>
        <w:spacing w:line="276" w:lineRule="auto"/>
        <w:outlineLvl w:val="0"/>
        <w:rPr>
          <w:rStyle w:val="Normln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92A74">
        <w:rPr>
          <w:color w:val="365F91"/>
        </w:rPr>
        <w:lastRenderedPageBreak/>
        <w:t>„Velké oblibě se poslední dobou těší ruční a akumulátorové vysavače. Jsou totiž velmi rychle připraveny k použití, zabírají velmi málo prostoru a není třeba je nijak složitě sestavovat. Takže kdy</w:t>
      </w:r>
      <w:r>
        <w:rPr>
          <w:color w:val="365F91"/>
        </w:rPr>
        <w:t xml:space="preserve">ž vám děti nadrobí na stůl, </w:t>
      </w:r>
      <w:r w:rsidRPr="00792A74">
        <w:rPr>
          <w:color w:val="365F91"/>
        </w:rPr>
        <w:t>pes převrhne květináč a návštěva stojí ve dveřích</w:t>
      </w:r>
      <w:r>
        <w:rPr>
          <w:color w:val="365F91"/>
        </w:rPr>
        <w:t>,</w:t>
      </w:r>
      <w:r w:rsidRPr="00792A74">
        <w:rPr>
          <w:color w:val="365F91"/>
        </w:rPr>
        <w:t xml:space="preserve"> máte pořád dost času</w:t>
      </w:r>
      <w:r>
        <w:rPr>
          <w:color w:val="365F91"/>
        </w:rPr>
        <w:t xml:space="preserve">, </w:t>
      </w:r>
      <w:r w:rsidRPr="00792A74">
        <w:rPr>
          <w:color w:val="365F91"/>
        </w:rPr>
        <w:t>přivítat ji s úsměvem na tváři v uklizeném bytě,“</w:t>
      </w:r>
      <w:r>
        <w:t xml:space="preserve"> směje se </w:t>
      </w:r>
      <w:r w:rsidR="00B807C9">
        <w:t xml:space="preserve">Ing. Kamila Trávníčková, obchodní ředitelka </w:t>
      </w:r>
      <w:r w:rsidR="0028569C">
        <w:t>pro malé domácí spotřebiče české značky elektrospotřebičů Concept.</w:t>
      </w:r>
      <w:r w:rsidR="0028569C" w:rsidRPr="0087682F">
        <w:rPr>
          <w:rStyle w:val="Normln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2A74" w:rsidRDefault="005248D5" w:rsidP="00792A74">
      <w:pPr>
        <w:pStyle w:val="Normlnweb"/>
        <w:shd w:val="clear" w:color="auto" w:fill="FFFFFF"/>
        <w:spacing w:before="0" w:after="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269365" cy="2597150"/>
            <wp:effectExtent l="0" t="0" r="6985" b="0"/>
            <wp:wrapTight wrapText="bothSides">
              <wp:wrapPolygon edited="0">
                <wp:start x="0" y="0"/>
                <wp:lineTo x="0" y="21389"/>
                <wp:lineTo x="21395" y="21389"/>
                <wp:lineTo x="21395" y="0"/>
                <wp:lineTo x="0" y="0"/>
              </wp:wrapPolygon>
            </wp:wrapTight>
            <wp:docPr id="57" name="obrázek 57" descr="VP4130_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VP4130_03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2D7" w:rsidRDefault="005248D5" w:rsidP="0011426C">
      <w:pPr>
        <w:pStyle w:val="Normlnweb"/>
        <w:shd w:val="clear" w:color="auto" w:fill="FFFFFF"/>
        <w:spacing w:before="0" w:after="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1878330</wp:posOffset>
            </wp:positionV>
            <wp:extent cx="1386205" cy="836930"/>
            <wp:effectExtent l="0" t="0" r="4445" b="1270"/>
            <wp:wrapTight wrapText="bothSides">
              <wp:wrapPolygon edited="0">
                <wp:start x="0" y="0"/>
                <wp:lineTo x="0" y="21141"/>
                <wp:lineTo x="21372" y="21141"/>
                <wp:lineTo x="21372" y="0"/>
                <wp:lineTo x="0" y="0"/>
              </wp:wrapPolygon>
            </wp:wrapTight>
            <wp:docPr id="58" name="obrázek 58" descr="VP413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P4130_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82F" w:rsidRPr="00CC42D7">
        <w:rPr>
          <w:rFonts w:ascii="Calibri" w:eastAsia="Calibri" w:hAnsi="Calibri"/>
          <w:color w:val="000000"/>
          <w:sz w:val="22"/>
          <w:szCs w:val="22"/>
          <w:lang w:eastAsia="cs-CZ"/>
        </w:rPr>
        <w:t>Vždy připraven</w:t>
      </w:r>
      <w:r w:rsidR="00CC42D7" w:rsidRPr="00CC42D7">
        <w:rPr>
          <w:rFonts w:ascii="Calibri" w:eastAsia="Calibri" w:hAnsi="Calibri"/>
          <w:color w:val="000000"/>
          <w:sz w:val="22"/>
          <w:szCs w:val="22"/>
          <w:lang w:eastAsia="cs-CZ"/>
        </w:rPr>
        <w:t>a</w:t>
      </w:r>
      <w:r w:rsidR="0087682F" w:rsidRPr="00CC42D7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k použití </w:t>
      </w:r>
      <w:r w:rsidR="00CC42D7" w:rsidRPr="00CC42D7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je i další </w:t>
      </w:r>
      <w:r w:rsidR="00CC42D7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elegantní </w:t>
      </w:r>
      <w:r w:rsidR="00CC42D7" w:rsidRPr="00CC42D7">
        <w:rPr>
          <w:rFonts w:ascii="Calibri" w:eastAsia="Calibri" w:hAnsi="Calibri"/>
          <w:color w:val="000000"/>
          <w:sz w:val="22"/>
          <w:szCs w:val="22"/>
          <w:lang w:eastAsia="cs-CZ"/>
        </w:rPr>
        <w:t>novinka od Conceptu</w:t>
      </w:r>
      <w:r w:rsidR="00D94CB3" w:rsidRPr="00DE455B">
        <w:rPr>
          <w:rFonts w:ascii="Calibri" w:eastAsia="Calibri" w:hAnsi="Calibri"/>
          <w:b/>
          <w:color w:val="000000"/>
          <w:sz w:val="22"/>
          <w:szCs w:val="22"/>
          <w:lang w:eastAsia="cs-CZ"/>
        </w:rPr>
        <w:t>: t</w:t>
      </w:r>
      <w:r w:rsidR="00CC42D7" w:rsidRPr="00DE455B">
        <w:rPr>
          <w:rFonts w:ascii="Calibri" w:eastAsia="Calibri" w:hAnsi="Calibri"/>
          <w:b/>
          <w:color w:val="000000"/>
          <w:sz w:val="22"/>
          <w:szCs w:val="22"/>
          <w:lang w:eastAsia="cs-CZ"/>
        </w:rPr>
        <w:t>yčový akumulátorový vysavač 2 v</w:t>
      </w:r>
      <w:r w:rsidR="0011426C" w:rsidRPr="00DE455B">
        <w:rPr>
          <w:rFonts w:ascii="Calibri" w:eastAsia="Calibri" w:hAnsi="Calibri"/>
          <w:b/>
          <w:color w:val="000000"/>
          <w:sz w:val="22"/>
          <w:szCs w:val="22"/>
          <w:lang w:eastAsia="cs-CZ"/>
        </w:rPr>
        <w:t> </w:t>
      </w:r>
      <w:r w:rsidR="00CC42D7" w:rsidRPr="00DE455B">
        <w:rPr>
          <w:rFonts w:ascii="Calibri" w:eastAsia="Calibri" w:hAnsi="Calibri"/>
          <w:b/>
          <w:color w:val="000000"/>
          <w:sz w:val="22"/>
          <w:szCs w:val="22"/>
          <w:lang w:eastAsia="cs-CZ"/>
        </w:rPr>
        <w:t>1</w:t>
      </w:r>
      <w:r w:rsidR="0011426C" w:rsidRPr="00DE455B">
        <w:rPr>
          <w:rFonts w:ascii="Calibri" w:eastAsia="Calibri" w:hAnsi="Calibri"/>
          <w:b/>
          <w:color w:val="000000"/>
          <w:sz w:val="22"/>
          <w:szCs w:val="22"/>
          <w:lang w:eastAsia="cs-CZ"/>
        </w:rPr>
        <w:t xml:space="preserve"> Concept VP 4130</w:t>
      </w:r>
      <w:r w:rsidR="00CC42D7" w:rsidRPr="00DE455B">
        <w:rPr>
          <w:rFonts w:ascii="Calibri" w:eastAsia="Calibri" w:hAnsi="Calibri"/>
          <w:b/>
          <w:color w:val="000000"/>
          <w:sz w:val="22"/>
          <w:szCs w:val="22"/>
          <w:lang w:eastAsia="cs-CZ"/>
        </w:rPr>
        <w:t>, který kombinuje klasický podlahový a ruční vysavač</w:t>
      </w:r>
      <w:r w:rsidR="00CC42D7" w:rsidRPr="00CC42D7">
        <w:rPr>
          <w:rFonts w:ascii="Calibri" w:eastAsia="Calibri" w:hAnsi="Calibri"/>
          <w:color w:val="000000"/>
          <w:sz w:val="22"/>
          <w:szCs w:val="22"/>
          <w:lang w:eastAsia="cs-CZ"/>
        </w:rPr>
        <w:t>.</w:t>
      </w:r>
      <w:r w:rsidR="00753439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</w:t>
      </w:r>
      <w:r w:rsidR="00CC42D7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Díky </w:t>
      </w:r>
      <w:r w:rsidR="0028569C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moderní technologii lithiové baterie </w:t>
      </w:r>
      <w:r w:rsidR="00753439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Li-on </w:t>
      </w:r>
      <w:r w:rsidR="00CC42D7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s kapacitou </w:t>
      </w:r>
      <w:r w:rsidR="00B807C9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2000 </w:t>
      </w:r>
      <w:r w:rsidR="00CC42D7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mAh </w:t>
      </w:r>
      <w:r w:rsidR="00753439">
        <w:rPr>
          <w:rFonts w:ascii="Calibri" w:eastAsia="Calibri" w:hAnsi="Calibri"/>
          <w:color w:val="000000"/>
          <w:sz w:val="22"/>
          <w:szCs w:val="22"/>
          <w:lang w:eastAsia="cs-CZ"/>
        </w:rPr>
        <w:t>je komfort každodenního používání zaručen. Na jedno nabití totiž vydrží</w:t>
      </w:r>
      <w:r w:rsidR="00CC42D7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v</w:t>
      </w:r>
      <w:r w:rsidR="00814946">
        <w:rPr>
          <w:rFonts w:ascii="Calibri" w:eastAsia="Calibri" w:hAnsi="Calibri"/>
          <w:color w:val="000000"/>
          <w:sz w:val="22"/>
          <w:szCs w:val="22"/>
          <w:lang w:eastAsia="cs-CZ"/>
        </w:rPr>
        <w:t> provozu až 25 minut a vy si tak</w:t>
      </w:r>
      <w:r w:rsidR="00CC42D7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můžete užívat úklid bez </w:t>
      </w:r>
      <w:r w:rsidR="00093A05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překážející elektrické šňůry. Rukojeť vysavače lze nastavovat až o 90 stupňů, což je velmi praktické například při úklidu pod židlemi. </w:t>
      </w:r>
      <w:r w:rsidR="00CC42D7" w:rsidRPr="00CC42D7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Pro zvýšení účinnosti vysávání je </w:t>
      </w:r>
      <w:r w:rsidR="005A7D1E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tento model </w:t>
      </w:r>
      <w:r w:rsidR="00CC42D7" w:rsidRPr="00CC42D7">
        <w:rPr>
          <w:rFonts w:ascii="Calibri" w:eastAsia="Calibri" w:hAnsi="Calibri"/>
          <w:color w:val="000000"/>
          <w:sz w:val="22"/>
          <w:szCs w:val="22"/>
          <w:lang w:eastAsia="cs-CZ"/>
        </w:rPr>
        <w:t>vybaven elektrickým rotačním kartáčem</w:t>
      </w:r>
      <w:r w:rsidR="00CC42D7">
        <w:rPr>
          <w:rFonts w:ascii="Calibri" w:eastAsia="Calibri" w:hAnsi="Calibri"/>
          <w:color w:val="000000"/>
          <w:sz w:val="22"/>
          <w:szCs w:val="22"/>
          <w:lang w:eastAsia="cs-CZ"/>
        </w:rPr>
        <w:t>,</w:t>
      </w:r>
      <w:r w:rsidR="00CC42D7" w:rsidRPr="00CC42D7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je</w:t>
      </w:r>
      <w:r w:rsidR="00CC42D7">
        <w:rPr>
          <w:rFonts w:ascii="Calibri" w:eastAsia="Calibri" w:hAnsi="Calibri"/>
          <w:color w:val="000000"/>
          <w:sz w:val="22"/>
          <w:szCs w:val="22"/>
          <w:lang w:eastAsia="cs-CZ"/>
        </w:rPr>
        <w:t>hož hubice má navíc po stranách</w:t>
      </w:r>
      <w:r w:rsidR="00CC42D7" w:rsidRPr="00CC42D7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jemné štětinky, které </w:t>
      </w:r>
      <w:r w:rsidR="00CC42D7">
        <w:rPr>
          <w:rFonts w:ascii="Calibri" w:eastAsia="Calibri" w:hAnsi="Calibri"/>
          <w:color w:val="000000"/>
          <w:sz w:val="22"/>
          <w:szCs w:val="22"/>
          <w:lang w:eastAsia="cs-CZ"/>
        </w:rPr>
        <w:t>chrání nábytek</w:t>
      </w:r>
      <w:r w:rsidR="00EF58E1">
        <w:rPr>
          <w:rFonts w:ascii="Calibri" w:eastAsia="Calibri" w:hAnsi="Calibri"/>
          <w:color w:val="000000"/>
          <w:sz w:val="22"/>
          <w:szCs w:val="22"/>
          <w:lang w:eastAsia="cs-CZ"/>
        </w:rPr>
        <w:t>.</w:t>
      </w:r>
      <w:r w:rsidR="0028569C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</w:t>
      </w:r>
      <w:r w:rsidR="005A7D1E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Kloub vysavače je velmi flexibilní a snadno se s ním dostanete, kam budete potřebovat. </w:t>
      </w:r>
      <w:r w:rsidR="00CC42D7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Díky zabudovanému LED světlu si navíc vysavač na nepořádek také sám posvítí. </w:t>
      </w:r>
      <w:r w:rsidR="00093A05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Součástí vysavače je </w:t>
      </w:r>
      <w:r w:rsidR="005A7D1E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i </w:t>
      </w:r>
      <w:r w:rsidR="00093A05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odnímatelný ruční vysavač s kartáčovým nástavcem, který je ideální pro vysávání prachu na nábytku a čalounění. </w:t>
      </w:r>
      <w:r w:rsidR="00A44BF3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Jeho cena je </w:t>
      </w:r>
      <w:r w:rsidR="0028569C">
        <w:rPr>
          <w:rFonts w:ascii="Calibri" w:eastAsia="Calibri" w:hAnsi="Calibri"/>
          <w:color w:val="000000"/>
          <w:sz w:val="22"/>
          <w:szCs w:val="22"/>
          <w:lang w:eastAsia="cs-CZ"/>
        </w:rPr>
        <w:t>3.799</w:t>
      </w:r>
      <w:r w:rsidR="00135389">
        <w:rPr>
          <w:rFonts w:ascii="Calibri" w:eastAsia="Calibri" w:hAnsi="Calibri"/>
          <w:color w:val="000000"/>
          <w:sz w:val="22"/>
          <w:szCs w:val="22"/>
          <w:lang w:eastAsia="cs-CZ"/>
        </w:rPr>
        <w:t>,-</w:t>
      </w:r>
      <w:r w:rsidR="0011426C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korun.</w:t>
      </w:r>
    </w:p>
    <w:p w:rsidR="005A7D1E" w:rsidRDefault="005248D5" w:rsidP="0011426C">
      <w:pPr>
        <w:pStyle w:val="Normlnweb"/>
        <w:shd w:val="clear" w:color="auto" w:fill="FFFFFF"/>
        <w:spacing w:before="0" w:after="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641475" cy="2277745"/>
            <wp:effectExtent l="0" t="0" r="0" b="8255"/>
            <wp:wrapTight wrapText="bothSides">
              <wp:wrapPolygon edited="0">
                <wp:start x="0" y="0"/>
                <wp:lineTo x="0" y="21498"/>
                <wp:lineTo x="21308" y="21498"/>
                <wp:lineTo x="21308" y="0"/>
                <wp:lineTo x="0" y="0"/>
              </wp:wrapPolygon>
            </wp:wrapTight>
            <wp:docPr id="59" name="obrázek 59" descr="vp4320_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vp4320_st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D1E" w:rsidRDefault="00A44BF3" w:rsidP="0011426C">
      <w:pPr>
        <w:pStyle w:val="Normlnweb"/>
        <w:shd w:val="clear" w:color="auto" w:fill="FFFFFF"/>
        <w:spacing w:before="0" w:after="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cs-CZ"/>
        </w:rPr>
      </w:pPr>
      <w:r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Malý, ale šikovný. Tak by se dal označit ruční vysavač Concept VP </w:t>
      </w:r>
      <w:r w:rsidR="00B807C9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4320 </w:t>
      </w:r>
      <w:r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Perfect clean wet and dry. </w:t>
      </w:r>
      <w:r w:rsidRPr="00DE455B">
        <w:rPr>
          <w:rFonts w:ascii="Calibri" w:eastAsia="Calibri" w:hAnsi="Calibri"/>
          <w:b/>
          <w:color w:val="000000"/>
          <w:sz w:val="22"/>
          <w:szCs w:val="22"/>
          <w:lang w:eastAsia="cs-CZ"/>
        </w:rPr>
        <w:t>Umí totiž vysávat nejen obvyklé drobky, semínka, vysypanou mouku nebo prach, ale</w:t>
      </w:r>
      <w:r w:rsidR="00135389" w:rsidRPr="00DE455B">
        <w:rPr>
          <w:rFonts w:ascii="Calibri" w:eastAsia="Calibri" w:hAnsi="Calibri"/>
          <w:b/>
          <w:color w:val="000000"/>
          <w:sz w:val="22"/>
          <w:szCs w:val="22"/>
          <w:lang w:eastAsia="cs-CZ"/>
        </w:rPr>
        <w:t xml:space="preserve"> také tekutinu</w:t>
      </w:r>
      <w:r w:rsidR="00135389">
        <w:rPr>
          <w:rFonts w:ascii="Calibri" w:eastAsia="Calibri" w:hAnsi="Calibri"/>
          <w:color w:val="000000"/>
          <w:sz w:val="22"/>
          <w:szCs w:val="22"/>
          <w:lang w:eastAsia="cs-CZ"/>
        </w:rPr>
        <w:t>. Rychle s ním</w:t>
      </w:r>
      <w:r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uklidíte na kuchyňské lince, kolem nábytku nebo v autě. Sběrnou nádobu, která pojme až 750 ml prachu a 150 ml tekutin, pak stačí jen vysypat či vypláchnout a nechat vyschnout. </w:t>
      </w:r>
      <w:r w:rsidR="0011426C">
        <w:rPr>
          <w:rFonts w:ascii="Calibri" w:eastAsia="Calibri" w:hAnsi="Calibri"/>
          <w:color w:val="000000"/>
          <w:sz w:val="22"/>
          <w:szCs w:val="22"/>
          <w:lang w:eastAsia="cs-CZ"/>
        </w:rPr>
        <w:t>Do výbavy tohoto malého pomocníka patří hubice na mokré vysávání, štěrbinová hubice a hubice s kartáčem. Na jedno nabití můžete vysávat až 11 minut a vysavač pak stačí pohodlně znova dobít v nabíjecím podstavci s ad</w:t>
      </w:r>
      <w:r w:rsidR="0028569C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aptérem. Vysavač lze koupit za </w:t>
      </w:r>
      <w:r w:rsidR="00B807C9">
        <w:rPr>
          <w:rFonts w:ascii="Calibri" w:eastAsia="Calibri" w:hAnsi="Calibri"/>
          <w:color w:val="000000"/>
          <w:sz w:val="22"/>
          <w:szCs w:val="22"/>
          <w:lang w:eastAsia="cs-CZ"/>
        </w:rPr>
        <w:t>899</w:t>
      </w:r>
      <w:r w:rsidR="00135389">
        <w:rPr>
          <w:rFonts w:ascii="Calibri" w:eastAsia="Calibri" w:hAnsi="Calibri"/>
          <w:color w:val="000000"/>
          <w:sz w:val="22"/>
          <w:szCs w:val="22"/>
          <w:lang w:eastAsia="cs-CZ"/>
        </w:rPr>
        <w:t>,-</w:t>
      </w:r>
      <w:r w:rsidR="0011426C">
        <w:rPr>
          <w:rFonts w:ascii="Calibri" w:eastAsia="Calibri" w:hAnsi="Calibri"/>
          <w:color w:val="000000"/>
          <w:sz w:val="22"/>
          <w:szCs w:val="22"/>
          <w:lang w:eastAsia="cs-CZ"/>
        </w:rPr>
        <w:t xml:space="preserve"> korun.</w:t>
      </w:r>
      <w:r w:rsidR="0011426C" w:rsidRPr="0011426C">
        <w:rPr>
          <w:rStyle w:val="Normln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4BF3" w:rsidRDefault="00A44BF3" w:rsidP="0011426C">
      <w:pPr>
        <w:pStyle w:val="Normlnweb"/>
        <w:shd w:val="clear" w:color="auto" w:fill="FFFFFF"/>
        <w:spacing w:before="0" w:after="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cs-CZ"/>
        </w:rPr>
      </w:pPr>
    </w:p>
    <w:p w:rsidR="0094426B" w:rsidRDefault="0094426B" w:rsidP="0011426C">
      <w:pPr>
        <w:spacing w:line="276" w:lineRule="auto"/>
        <w:outlineLvl w:val="0"/>
      </w:pPr>
    </w:p>
    <w:p w:rsidR="00970510" w:rsidRPr="00597D6E" w:rsidRDefault="00970510" w:rsidP="0011426C">
      <w:pPr>
        <w:spacing w:line="276" w:lineRule="auto"/>
        <w:rPr>
          <w:rFonts w:eastAsia="Times New Roman" w:cs="Arial"/>
        </w:rPr>
      </w:pPr>
    </w:p>
    <w:p w:rsidR="00A400C6" w:rsidRPr="00597D6E" w:rsidRDefault="00A400C6" w:rsidP="0011426C">
      <w:pPr>
        <w:spacing w:line="276" w:lineRule="auto"/>
        <w:outlineLvl w:val="0"/>
        <w:rPr>
          <w:rFonts w:eastAsia="Times New Roman" w:cs="Arial"/>
        </w:rPr>
      </w:pPr>
      <w:r w:rsidRPr="00597D6E">
        <w:rPr>
          <w:rFonts w:eastAsia="Times New Roman" w:cs="Arial"/>
        </w:rPr>
        <w:t xml:space="preserve">Více o produktech na </w:t>
      </w:r>
      <w:hyperlink r:id="rId14" w:history="1">
        <w:r w:rsidRPr="00597D6E">
          <w:rPr>
            <w:rFonts w:eastAsia="Times New Roman" w:cs="Arial"/>
          </w:rPr>
          <w:t>www.my-concept.cz</w:t>
        </w:r>
      </w:hyperlink>
      <w:r w:rsidRPr="00597D6E">
        <w:rPr>
          <w:rFonts w:eastAsia="Times New Roman" w:cs="Arial"/>
        </w:rPr>
        <w:t>.</w:t>
      </w:r>
    </w:p>
    <w:p w:rsidR="00A400C6" w:rsidRPr="000414CD" w:rsidRDefault="00A400C6" w:rsidP="00A400C6">
      <w:pPr>
        <w:rPr>
          <w:rFonts w:eastAsia="Times New Roman" w:cs="Arial"/>
          <w:bCs/>
          <w:kern w:val="1"/>
        </w:rPr>
      </w:pPr>
      <w:r w:rsidRPr="000414CD">
        <w:rPr>
          <w:rFonts w:eastAsia="Times New Roman" w:cs="Arial"/>
          <w:bCs/>
          <w:kern w:val="1"/>
        </w:rPr>
        <w:t>__________________________________________________________________________</w:t>
      </w:r>
    </w:p>
    <w:p w:rsidR="00A400C6" w:rsidRPr="000414CD" w:rsidRDefault="00A400C6" w:rsidP="00A400C6">
      <w:pPr>
        <w:pStyle w:val="Nadpis1"/>
        <w:keepLines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before="0" w:after="0" w:line="240" w:lineRule="auto"/>
        <w:contextualSpacing w:val="0"/>
        <w:textAlignment w:val="baseline"/>
        <w:rPr>
          <w:sz w:val="22"/>
          <w:szCs w:val="22"/>
        </w:rPr>
      </w:pPr>
      <w:r w:rsidRPr="000414CD">
        <w:rPr>
          <w:sz w:val="22"/>
          <w:szCs w:val="22"/>
        </w:rPr>
        <w:t>Kontakt: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 xml:space="preserve">Petra Hubálková, mediální konzultant 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Tristar promotion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E-mail: hubalkova@tristarpromotion.cz</w:t>
      </w:r>
    </w:p>
    <w:p w:rsidR="00B90AF0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GSM: +420 775 208</w:t>
      </w:r>
      <w:r w:rsidR="00B90AF0">
        <w:rPr>
          <w:rFonts w:ascii="Calibri" w:hAnsi="Calibri"/>
          <w:bCs/>
          <w:color w:val="000000"/>
          <w:sz w:val="22"/>
          <w:szCs w:val="22"/>
          <w:lang w:val="cs-CZ"/>
        </w:rPr>
        <w:t> </w:t>
      </w: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198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_________________________________________________________________________________</w:t>
      </w:r>
    </w:p>
    <w:p w:rsidR="00091020" w:rsidRPr="00091020" w:rsidRDefault="00091020" w:rsidP="00091020">
      <w:pPr>
        <w:spacing w:line="276" w:lineRule="auto"/>
        <w:rPr>
          <w:b/>
          <w:sz w:val="18"/>
          <w:szCs w:val="18"/>
        </w:rPr>
      </w:pPr>
      <w:r w:rsidRPr="00091020">
        <w:rPr>
          <w:b/>
          <w:sz w:val="18"/>
          <w:szCs w:val="18"/>
        </w:rPr>
        <w:t>O značce Concept:</w:t>
      </w:r>
    </w:p>
    <w:p w:rsidR="00A400C6" w:rsidRPr="00B90AF0" w:rsidRDefault="00091020" w:rsidP="00B90AF0">
      <w:pPr>
        <w:pStyle w:val="section1"/>
        <w:spacing w:before="0" w:beforeAutospacing="0" w:after="0" w:afterAutospacing="0" w:line="276" w:lineRule="auto"/>
        <w:jc w:val="both"/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</w:pP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Společnost 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Jindř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i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ch Valenta 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–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Concept </w:t>
      </w: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a její značka Concept se řadí mezi přední výrobce a dodavatele domácích elektrospotřebičů v České republice, na Slovensku a v Polsku. Hlavními prioritami značky Concept jsou vysoká technická kvalita produktů, moderní design a rychlý servis. Díky dlouhodobým odborným zkušenostem vyvinula společnost 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Jindř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i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ch Valenta 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–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Concept</w:t>
      </w: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vlastní komplexní soubor pravidel, tzv. ConceptQualityControlSystem dohlížející na vysokou kvalitu všech produktů.</w:t>
      </w:r>
    </w:p>
    <w:sectPr w:rsidR="00A400C6" w:rsidRPr="00B90AF0" w:rsidSect="0049756B">
      <w:headerReference w:type="default" r:id="rId15"/>
      <w:pgSz w:w="11906" w:h="16838"/>
      <w:pgMar w:top="1417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75" w:rsidRDefault="00094175">
      <w:pPr>
        <w:spacing w:line="240" w:lineRule="auto"/>
      </w:pPr>
      <w:r>
        <w:separator/>
      </w:r>
    </w:p>
  </w:endnote>
  <w:endnote w:type="continuationSeparator" w:id="0">
    <w:p w:rsidR="00094175" w:rsidRDefault="00094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75" w:rsidRDefault="00094175">
      <w:pPr>
        <w:spacing w:line="240" w:lineRule="auto"/>
      </w:pPr>
      <w:r>
        <w:separator/>
      </w:r>
    </w:p>
  </w:footnote>
  <w:footnote w:type="continuationSeparator" w:id="0">
    <w:p w:rsidR="00094175" w:rsidRDefault="00094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41" w:rsidRDefault="005248D5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margin">
            <wp:posOffset>-899795</wp:posOffset>
          </wp:positionH>
          <wp:positionV relativeFrom="paragraph">
            <wp:posOffset>-466090</wp:posOffset>
          </wp:positionV>
          <wp:extent cx="7693660" cy="952500"/>
          <wp:effectExtent l="0" t="0" r="2540" b="0"/>
          <wp:wrapSquare wrapText="bothSides"/>
          <wp:docPr id="1" name="image01.jpg" descr="CONCEPT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ONCEPT_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4A2206"/>
    <w:multiLevelType w:val="multilevel"/>
    <w:tmpl w:val="F82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E3066"/>
    <w:multiLevelType w:val="multilevel"/>
    <w:tmpl w:val="098E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E2B1F"/>
    <w:multiLevelType w:val="multilevel"/>
    <w:tmpl w:val="F32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A1EA8"/>
    <w:multiLevelType w:val="multilevel"/>
    <w:tmpl w:val="948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B49FC"/>
    <w:multiLevelType w:val="multilevel"/>
    <w:tmpl w:val="7D0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24A7A"/>
    <w:multiLevelType w:val="multilevel"/>
    <w:tmpl w:val="F20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36957"/>
    <w:multiLevelType w:val="multilevel"/>
    <w:tmpl w:val="EDD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87D22"/>
    <w:multiLevelType w:val="multilevel"/>
    <w:tmpl w:val="A1E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D608E"/>
    <w:multiLevelType w:val="multilevel"/>
    <w:tmpl w:val="F2F0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204AB"/>
    <w:multiLevelType w:val="multilevel"/>
    <w:tmpl w:val="C5FC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7703C"/>
    <w:multiLevelType w:val="multilevel"/>
    <w:tmpl w:val="12A6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A0D7C"/>
    <w:multiLevelType w:val="multilevel"/>
    <w:tmpl w:val="B442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10B6B"/>
    <w:multiLevelType w:val="multilevel"/>
    <w:tmpl w:val="5C78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A68AB"/>
    <w:multiLevelType w:val="multilevel"/>
    <w:tmpl w:val="5C34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914CB"/>
    <w:multiLevelType w:val="multilevel"/>
    <w:tmpl w:val="E5A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E62CC"/>
    <w:multiLevelType w:val="multilevel"/>
    <w:tmpl w:val="EEB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0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8"/>
    <w:rsid w:val="0000218A"/>
    <w:rsid w:val="00002AD3"/>
    <w:rsid w:val="000034EC"/>
    <w:rsid w:val="00004163"/>
    <w:rsid w:val="0001010C"/>
    <w:rsid w:val="000248B1"/>
    <w:rsid w:val="000414CD"/>
    <w:rsid w:val="00056C9B"/>
    <w:rsid w:val="000622C3"/>
    <w:rsid w:val="00091020"/>
    <w:rsid w:val="00093A05"/>
    <w:rsid w:val="00094175"/>
    <w:rsid w:val="00096B78"/>
    <w:rsid w:val="000A3A8A"/>
    <w:rsid w:val="000C0323"/>
    <w:rsid w:val="000E21DB"/>
    <w:rsid w:val="000E4CE7"/>
    <w:rsid w:val="000E64D1"/>
    <w:rsid w:val="00105845"/>
    <w:rsid w:val="0011426C"/>
    <w:rsid w:val="00114809"/>
    <w:rsid w:val="00135389"/>
    <w:rsid w:val="00156A2B"/>
    <w:rsid w:val="00160429"/>
    <w:rsid w:val="00165BB2"/>
    <w:rsid w:val="00176497"/>
    <w:rsid w:val="001807B6"/>
    <w:rsid w:val="00196241"/>
    <w:rsid w:val="001C7459"/>
    <w:rsid w:val="001E3EF1"/>
    <w:rsid w:val="001F5D06"/>
    <w:rsid w:val="00204096"/>
    <w:rsid w:val="00214C2E"/>
    <w:rsid w:val="00235877"/>
    <w:rsid w:val="00240C53"/>
    <w:rsid w:val="00247417"/>
    <w:rsid w:val="0025265D"/>
    <w:rsid w:val="00270C42"/>
    <w:rsid w:val="002828F9"/>
    <w:rsid w:val="0028569C"/>
    <w:rsid w:val="002B7BB5"/>
    <w:rsid w:val="002C374E"/>
    <w:rsid w:val="002E1C65"/>
    <w:rsid w:val="0030772B"/>
    <w:rsid w:val="003138F0"/>
    <w:rsid w:val="0032464E"/>
    <w:rsid w:val="00345251"/>
    <w:rsid w:val="00350378"/>
    <w:rsid w:val="0035278D"/>
    <w:rsid w:val="00372DEE"/>
    <w:rsid w:val="00382FA6"/>
    <w:rsid w:val="003A6B09"/>
    <w:rsid w:val="003A758B"/>
    <w:rsid w:val="003B32BC"/>
    <w:rsid w:val="003D01E1"/>
    <w:rsid w:val="003D1417"/>
    <w:rsid w:val="003D349D"/>
    <w:rsid w:val="003E3BFA"/>
    <w:rsid w:val="003F489C"/>
    <w:rsid w:val="003F7C63"/>
    <w:rsid w:val="004232A5"/>
    <w:rsid w:val="00435784"/>
    <w:rsid w:val="00442266"/>
    <w:rsid w:val="00451811"/>
    <w:rsid w:val="00452874"/>
    <w:rsid w:val="0047214A"/>
    <w:rsid w:val="00484D41"/>
    <w:rsid w:val="00485708"/>
    <w:rsid w:val="004952F4"/>
    <w:rsid w:val="0049756B"/>
    <w:rsid w:val="004A7A68"/>
    <w:rsid w:val="004B3A75"/>
    <w:rsid w:val="004C01F9"/>
    <w:rsid w:val="004C0C22"/>
    <w:rsid w:val="004D0109"/>
    <w:rsid w:val="004D3EBF"/>
    <w:rsid w:val="004D6390"/>
    <w:rsid w:val="004F2153"/>
    <w:rsid w:val="004F41BD"/>
    <w:rsid w:val="00521E06"/>
    <w:rsid w:val="005248D5"/>
    <w:rsid w:val="00595B25"/>
    <w:rsid w:val="00597D6E"/>
    <w:rsid w:val="005A09EB"/>
    <w:rsid w:val="005A7D1E"/>
    <w:rsid w:val="005D0A43"/>
    <w:rsid w:val="005D30E8"/>
    <w:rsid w:val="005E2C0D"/>
    <w:rsid w:val="00640C67"/>
    <w:rsid w:val="00662597"/>
    <w:rsid w:val="0067381F"/>
    <w:rsid w:val="006A0E3B"/>
    <w:rsid w:val="006C2821"/>
    <w:rsid w:val="006C6B97"/>
    <w:rsid w:val="006E08CE"/>
    <w:rsid w:val="006F2C6D"/>
    <w:rsid w:val="00753439"/>
    <w:rsid w:val="00787513"/>
    <w:rsid w:val="00787E4E"/>
    <w:rsid w:val="00792A74"/>
    <w:rsid w:val="00806835"/>
    <w:rsid w:val="00812AC7"/>
    <w:rsid w:val="00814946"/>
    <w:rsid w:val="00852BBD"/>
    <w:rsid w:val="0087682F"/>
    <w:rsid w:val="008D31CC"/>
    <w:rsid w:val="009003E3"/>
    <w:rsid w:val="00912ACD"/>
    <w:rsid w:val="009333F8"/>
    <w:rsid w:val="00935B0E"/>
    <w:rsid w:val="0094426B"/>
    <w:rsid w:val="00965E72"/>
    <w:rsid w:val="00966D8B"/>
    <w:rsid w:val="00970510"/>
    <w:rsid w:val="00980157"/>
    <w:rsid w:val="00983A33"/>
    <w:rsid w:val="00985305"/>
    <w:rsid w:val="0099084E"/>
    <w:rsid w:val="00991DC6"/>
    <w:rsid w:val="009B08F1"/>
    <w:rsid w:val="00A1672B"/>
    <w:rsid w:val="00A239B8"/>
    <w:rsid w:val="00A242D0"/>
    <w:rsid w:val="00A400C6"/>
    <w:rsid w:val="00A44BF3"/>
    <w:rsid w:val="00AA2A73"/>
    <w:rsid w:val="00AB53C8"/>
    <w:rsid w:val="00AC508C"/>
    <w:rsid w:val="00AC7541"/>
    <w:rsid w:val="00AE3DDF"/>
    <w:rsid w:val="00AF073C"/>
    <w:rsid w:val="00AF4230"/>
    <w:rsid w:val="00B43D4D"/>
    <w:rsid w:val="00B50CBE"/>
    <w:rsid w:val="00B526FC"/>
    <w:rsid w:val="00B642B5"/>
    <w:rsid w:val="00B6672B"/>
    <w:rsid w:val="00B807C9"/>
    <w:rsid w:val="00B90AF0"/>
    <w:rsid w:val="00B90E52"/>
    <w:rsid w:val="00BD0618"/>
    <w:rsid w:val="00BE1185"/>
    <w:rsid w:val="00BE40D8"/>
    <w:rsid w:val="00C5263B"/>
    <w:rsid w:val="00C57B2A"/>
    <w:rsid w:val="00C67C54"/>
    <w:rsid w:val="00C7583D"/>
    <w:rsid w:val="00C92344"/>
    <w:rsid w:val="00CB1D8A"/>
    <w:rsid w:val="00CC2D64"/>
    <w:rsid w:val="00CC401C"/>
    <w:rsid w:val="00CC42D7"/>
    <w:rsid w:val="00CC703A"/>
    <w:rsid w:val="00CC7810"/>
    <w:rsid w:val="00CD1460"/>
    <w:rsid w:val="00CF168A"/>
    <w:rsid w:val="00D373A1"/>
    <w:rsid w:val="00D8554D"/>
    <w:rsid w:val="00D91C43"/>
    <w:rsid w:val="00D94CB3"/>
    <w:rsid w:val="00D966B6"/>
    <w:rsid w:val="00DA2373"/>
    <w:rsid w:val="00DB20AC"/>
    <w:rsid w:val="00DC2FFA"/>
    <w:rsid w:val="00DE0974"/>
    <w:rsid w:val="00DE455B"/>
    <w:rsid w:val="00DE4A7B"/>
    <w:rsid w:val="00E17829"/>
    <w:rsid w:val="00E52404"/>
    <w:rsid w:val="00E602EB"/>
    <w:rsid w:val="00E61DB3"/>
    <w:rsid w:val="00E866E6"/>
    <w:rsid w:val="00EB6BCC"/>
    <w:rsid w:val="00EC181A"/>
    <w:rsid w:val="00EC6044"/>
    <w:rsid w:val="00EF55EC"/>
    <w:rsid w:val="00EF58E1"/>
    <w:rsid w:val="00F12588"/>
    <w:rsid w:val="00F27C05"/>
    <w:rsid w:val="00F509A5"/>
    <w:rsid w:val="00F56E54"/>
    <w:rsid w:val="00F92564"/>
    <w:rsid w:val="00FB37DC"/>
    <w:rsid w:val="00FB5B0E"/>
    <w:rsid w:val="00FC76C8"/>
    <w:rsid w:val="00FE385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56B"/>
    <w:pPr>
      <w:spacing w:line="360" w:lineRule="auto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4975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975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975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975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9756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975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9756B"/>
    <w:pPr>
      <w:spacing w:line="360" w:lineRule="auto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975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975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8B"/>
  </w:style>
  <w:style w:type="paragraph" w:styleId="Zpat">
    <w:name w:val="footer"/>
    <w:basedOn w:val="Normln"/>
    <w:link w:val="Zpat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8B"/>
  </w:style>
  <w:style w:type="character" w:styleId="Hypertextovodkaz">
    <w:name w:val="Hyperlink"/>
    <w:unhideWhenUsed/>
    <w:rsid w:val="009333F8"/>
    <w:rPr>
      <w:color w:val="0000FF"/>
      <w:u w:val="single"/>
    </w:rPr>
  </w:style>
  <w:style w:type="paragraph" w:customStyle="1" w:styleId="section1">
    <w:name w:val="section1"/>
    <w:basedOn w:val="Normln"/>
    <w:rsid w:val="009333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uiPriority w:val="99"/>
    <w:semiHidden/>
    <w:unhideWhenUsed/>
    <w:rsid w:val="00BE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40D8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BE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0D8"/>
    <w:pPr>
      <w:spacing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40D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400C6"/>
    <w:rPr>
      <w:b/>
      <w:bCs/>
    </w:rPr>
  </w:style>
  <w:style w:type="paragraph" w:styleId="Bezmezer">
    <w:name w:val="No Spacing"/>
    <w:qFormat/>
    <w:rsid w:val="00A400C6"/>
    <w:pPr>
      <w:suppressAutoHyphens/>
    </w:pPr>
    <w:rPr>
      <w:sz w:val="22"/>
      <w:szCs w:val="22"/>
      <w:lang w:eastAsia="ar-SA"/>
    </w:rPr>
  </w:style>
  <w:style w:type="paragraph" w:styleId="Normlnweb">
    <w:name w:val="Normal (Web)"/>
    <w:basedOn w:val="Normln"/>
    <w:uiPriority w:val="99"/>
    <w:rsid w:val="00A400C6"/>
    <w:pPr>
      <w:suppressAutoHyphens/>
      <w:spacing w:before="150" w:after="150" w:line="360" w:lineRule="atLeast"/>
      <w:jc w:val="lef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A400C6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" w:eastAsia="Times New Roman" w:hAnsi="Arial" w:cs="Arial"/>
      <w:color w:val="auto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Standardnpsmoodstavce"/>
    <w:rsid w:val="000414CD"/>
  </w:style>
  <w:style w:type="paragraph" w:styleId="FormtovanvHTML">
    <w:name w:val="HTML Preformatted"/>
    <w:basedOn w:val="Normln"/>
    <w:link w:val="FormtovanvHTMLChar"/>
    <w:unhideWhenUsed/>
    <w:rsid w:val="0024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240C53"/>
    <w:rPr>
      <w:rFonts w:ascii="Courier New" w:eastAsia="Times New Roman" w:hAnsi="Courier New" w:cs="Courier New"/>
    </w:rPr>
  </w:style>
  <w:style w:type="character" w:styleId="Sledovanodkaz">
    <w:name w:val="FollowedHyperlink"/>
    <w:uiPriority w:val="99"/>
    <w:semiHidden/>
    <w:unhideWhenUsed/>
    <w:rsid w:val="00AC75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56B"/>
    <w:pPr>
      <w:spacing w:line="360" w:lineRule="auto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4975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975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975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975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9756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975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9756B"/>
    <w:pPr>
      <w:spacing w:line="360" w:lineRule="auto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975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975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8B"/>
  </w:style>
  <w:style w:type="paragraph" w:styleId="Zpat">
    <w:name w:val="footer"/>
    <w:basedOn w:val="Normln"/>
    <w:link w:val="Zpat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8B"/>
  </w:style>
  <w:style w:type="character" w:styleId="Hypertextovodkaz">
    <w:name w:val="Hyperlink"/>
    <w:unhideWhenUsed/>
    <w:rsid w:val="009333F8"/>
    <w:rPr>
      <w:color w:val="0000FF"/>
      <w:u w:val="single"/>
    </w:rPr>
  </w:style>
  <w:style w:type="paragraph" w:customStyle="1" w:styleId="section1">
    <w:name w:val="section1"/>
    <w:basedOn w:val="Normln"/>
    <w:rsid w:val="009333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uiPriority w:val="99"/>
    <w:semiHidden/>
    <w:unhideWhenUsed/>
    <w:rsid w:val="00BE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40D8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BE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0D8"/>
    <w:pPr>
      <w:spacing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40D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400C6"/>
    <w:rPr>
      <w:b/>
      <w:bCs/>
    </w:rPr>
  </w:style>
  <w:style w:type="paragraph" w:styleId="Bezmezer">
    <w:name w:val="No Spacing"/>
    <w:qFormat/>
    <w:rsid w:val="00A400C6"/>
    <w:pPr>
      <w:suppressAutoHyphens/>
    </w:pPr>
    <w:rPr>
      <w:sz w:val="22"/>
      <w:szCs w:val="22"/>
      <w:lang w:eastAsia="ar-SA"/>
    </w:rPr>
  </w:style>
  <w:style w:type="paragraph" w:styleId="Normlnweb">
    <w:name w:val="Normal (Web)"/>
    <w:basedOn w:val="Normln"/>
    <w:uiPriority w:val="99"/>
    <w:rsid w:val="00A400C6"/>
    <w:pPr>
      <w:suppressAutoHyphens/>
      <w:spacing w:before="150" w:after="150" w:line="360" w:lineRule="atLeast"/>
      <w:jc w:val="lef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A400C6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" w:eastAsia="Times New Roman" w:hAnsi="Arial" w:cs="Arial"/>
      <w:color w:val="auto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Standardnpsmoodstavce"/>
    <w:rsid w:val="000414CD"/>
  </w:style>
  <w:style w:type="paragraph" w:styleId="FormtovanvHTML">
    <w:name w:val="HTML Preformatted"/>
    <w:basedOn w:val="Normln"/>
    <w:link w:val="FormtovanvHTMLChar"/>
    <w:unhideWhenUsed/>
    <w:rsid w:val="0024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240C53"/>
    <w:rPr>
      <w:rFonts w:ascii="Courier New" w:eastAsia="Times New Roman" w:hAnsi="Courier New" w:cs="Courier New"/>
    </w:rPr>
  </w:style>
  <w:style w:type="character" w:styleId="Sledovanodkaz">
    <w:name w:val="FollowedHyperlink"/>
    <w:uiPriority w:val="99"/>
    <w:semiHidden/>
    <w:unhideWhenUsed/>
    <w:rsid w:val="00AC75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y-concep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8F60-6715-4D87-9643-9B66E9F0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5636</CharactersWithSpaces>
  <SharedDoc>false</SharedDoc>
  <HLinks>
    <vt:vector size="6" baseType="variant"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http://www.my-concept.cz/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Michaela Simonidesová</cp:lastModifiedBy>
  <cp:revision>2</cp:revision>
  <cp:lastPrinted>2016-04-13T09:06:00Z</cp:lastPrinted>
  <dcterms:created xsi:type="dcterms:W3CDTF">2016-07-26T12:36:00Z</dcterms:created>
  <dcterms:modified xsi:type="dcterms:W3CDTF">2016-07-26T12:36:00Z</dcterms:modified>
</cp:coreProperties>
</file>